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bCs/>
          <w:sz w:val="32"/>
        </w:rPr>
      </w:pPr>
      <w:r>
        <w:rPr>
          <w:rFonts w:hint="eastAsia" w:ascii="楷体_GB2312" w:hAnsi="楷体_GB2312" w:eastAsia="楷体_GB2312"/>
          <w:b/>
          <w:bCs/>
          <w:sz w:val="32"/>
        </w:rPr>
        <w:t>附件5：</w:t>
      </w:r>
    </w:p>
    <w:p>
      <w:pPr>
        <w:adjustRightInd w:val="0"/>
        <w:snapToGrid w:val="0"/>
        <w:spacing w:line="240" w:lineRule="auto"/>
        <w:jc w:val="center"/>
        <w:rPr>
          <w:rFonts w:hint="eastAsia" w:ascii="华文中宋" w:hAnsi="华文中宋" w:eastAsia="华文中宋"/>
          <w:sz w:val="44"/>
        </w:rPr>
      </w:pPr>
      <w:bookmarkStart w:id="0" w:name="_GoBack"/>
      <w:r>
        <w:rPr>
          <w:rFonts w:hint="eastAsia" w:ascii="华文中宋" w:hAnsi="华文中宋" w:eastAsia="华文中宋"/>
          <w:sz w:val="44"/>
        </w:rPr>
        <w:t>2016年河南省普通高等教育三好学生、</w:t>
      </w:r>
    </w:p>
    <w:p>
      <w:pPr>
        <w:adjustRightInd w:val="0"/>
        <w:snapToGrid w:val="0"/>
        <w:spacing w:line="240" w:lineRule="auto"/>
        <w:jc w:val="center"/>
        <w:rPr>
          <w:rFonts w:hint="eastAsia" w:ascii="华文中宋" w:hAnsi="华文中宋" w:eastAsia="华文中宋"/>
          <w:sz w:val="44"/>
        </w:rPr>
      </w:pPr>
      <w:r>
        <w:rPr>
          <w:rFonts w:hint="eastAsia" w:ascii="华文中宋" w:hAnsi="华文中宋" w:eastAsia="华文中宋"/>
          <w:sz w:val="44"/>
        </w:rPr>
        <w:t>优秀学生干部推荐表</w:t>
      </w:r>
    </w:p>
    <w:bookmarkEnd w:id="0"/>
    <w:p>
      <w:pPr>
        <w:snapToGrid w:val="0"/>
        <w:rPr>
          <w:rFonts w:hint="eastAsia" w:eastAsia="黑体"/>
          <w:b/>
          <w:sz w:val="28"/>
          <w:u w:val="single"/>
        </w:rPr>
      </w:pPr>
      <w:r>
        <w:rPr>
          <w:rFonts w:eastAsia="黑体"/>
          <w:sz w:val="28"/>
        </w:rPr>
        <w:t xml:space="preserve"> 学校</w:t>
      </w:r>
      <w:r>
        <w:rPr>
          <w:rFonts w:eastAsia="黑体"/>
          <w:b/>
          <w:sz w:val="28"/>
          <w:u w:val="single"/>
        </w:rPr>
        <w:t xml:space="preserve">                            </w:t>
      </w:r>
    </w:p>
    <w:p>
      <w:pPr>
        <w:snapToGrid w:val="0"/>
        <w:rPr>
          <w:rFonts w:hint="eastAsia"/>
          <w:sz w:val="10"/>
        </w:rPr>
      </w:pPr>
    </w:p>
    <w:tbl>
      <w:tblPr>
        <w:tblStyle w:val="3"/>
        <w:tblW w:w="8570" w:type="dxa"/>
        <w:jc w:val="center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519"/>
        <w:gridCol w:w="789"/>
        <w:gridCol w:w="830"/>
        <w:gridCol w:w="192"/>
        <w:gridCol w:w="804"/>
        <w:gridCol w:w="194"/>
        <w:gridCol w:w="789"/>
        <w:gridCol w:w="1216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0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sz w:val="24"/>
              </w:rPr>
              <w:t>所在院（系）班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申    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类    别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5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526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（系）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left="1680" w:hanging="1680" w:hangingChars="7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ind w:left="1680" w:hanging="1680" w:hangingChars="7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snapToGrid w:val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说明：1、“申报类别”一栏填写“三好学生”或“优秀学生干部；</w:t>
      </w:r>
    </w:p>
    <w:p>
      <w:pPr>
        <w:snapToGrid w:val="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2、“主要事迹”一栏，由所在院（系）填写。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D73A4"/>
    <w:rsid w:val="385D73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2016-04-27T08:08:00Z</dcterms:created>
  <dc:creator>Administrator</dc:creator>
  <cp:lastModifiedBy>Administrator</cp:lastModifiedBy>
  <dcterms:modified xsi:type="dcterms:W3CDTF">2016-04-27T08:12:56Z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